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B82D68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</w:tbl>
    <w:tbl>
      <w:tblPr>
        <w:tblStyle w:val="TableNormal"/>
        <w:tblpPr w:leftFromText="141" w:rightFromText="141" w:vertAnchor="text" w:horzAnchor="margin" w:tblpY="1"/>
        <w:tblW w:w="1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4405"/>
        <w:gridCol w:w="1276"/>
        <w:gridCol w:w="3544"/>
        <w:gridCol w:w="1842"/>
        <w:gridCol w:w="2694"/>
      </w:tblGrid>
      <w:tr w:rsidR="00C71EBB" w:rsidTr="00AF5301">
        <w:trPr>
          <w:trHeight w:val="2443"/>
        </w:trPr>
        <w:tc>
          <w:tcPr>
            <w:tcW w:w="2546" w:type="dxa"/>
          </w:tcPr>
          <w:p w:rsidR="00C71EBB" w:rsidRDefault="00AF5301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10.-</w:t>
            </w:r>
            <w:r w:rsidR="00C71EBB">
              <w:rPr>
                <w:rFonts w:asciiTheme="minorHAnsi" w:hAnsiTheme="minorHAnsi" w:cstheme="minorHAnsi"/>
                <w:b/>
                <w:sz w:val="20"/>
              </w:rPr>
              <w:t>Permiso de Provisorio de    Circulación</w:t>
            </w:r>
          </w:p>
          <w:p w:rsidR="00C71EBB" w:rsidRDefault="00C71EBB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Decreto de ley Rentas y</w:t>
            </w:r>
          </w:p>
          <w:p w:rsidR="00C71EBB" w:rsidRDefault="00C71EBB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Patentes N°3063 Art 14</w:t>
            </w:r>
          </w:p>
          <w:p w:rsidR="00C71EBB" w:rsidRDefault="00C71EBB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Letra C</w:t>
            </w:r>
          </w:p>
          <w:p w:rsidR="00C71EBB" w:rsidRPr="001E5179" w:rsidRDefault="00C71EBB" w:rsidP="00C71E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Por traslado desde un vehículo desde punto a otro</w:t>
            </w:r>
          </w:p>
        </w:tc>
        <w:tc>
          <w:tcPr>
            <w:tcW w:w="4405" w:type="dxa"/>
          </w:tcPr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Pr="00AF5301" w:rsidRDefault="00AF5301" w:rsidP="00C71EB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 w:hanging="14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Debe presentar el</w:t>
            </w:r>
            <w:r w:rsidR="00C71EBB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71EBB">
              <w:rPr>
                <w:sz w:val="20"/>
              </w:rPr>
              <w:t>Seguro Obligatorio Vigente</w:t>
            </w:r>
          </w:p>
          <w:p w:rsidR="00AF5301" w:rsidRPr="001E5179" w:rsidRDefault="00AF5301" w:rsidP="00C71EB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 w:hanging="145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Presentar permisos de circulación vencido y revisión técnica vencida</w:t>
            </w:r>
          </w:p>
          <w:p w:rsidR="00C71EBB" w:rsidRPr="001E5179" w:rsidRDefault="00C71EBB" w:rsidP="00C71EB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 w:hanging="145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Debe asistir el propietario solicitar por escrito en la Dirección de </w:t>
            </w:r>
            <w:r w:rsidR="00AF5301">
              <w:rPr>
                <w:sz w:val="20"/>
              </w:rPr>
              <w:t xml:space="preserve">Transito. </w:t>
            </w:r>
            <w:r w:rsidRPr="001E5179">
              <w:rPr>
                <w:sz w:val="20"/>
              </w:rPr>
              <w:t>En caso de reparaciones Mecánicas</w:t>
            </w:r>
          </w:p>
          <w:p w:rsidR="00C71EBB" w:rsidRPr="00130554" w:rsidRDefault="00C71EBB" w:rsidP="00C71EBB">
            <w:pPr>
              <w:pStyle w:val="TableParagraph"/>
              <w:tabs>
                <w:tab w:val="left" w:pos="216"/>
              </w:tabs>
              <w:spacing w:before="1"/>
              <w:ind w:left="7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C71EBB" w:rsidRDefault="00C71EBB" w:rsidP="00C71EBB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C71EBB" w:rsidRDefault="00C71EBB" w:rsidP="00C71EBB">
            <w:pPr>
              <w:pStyle w:val="TableParagraph"/>
              <w:spacing w:before="10"/>
              <w:rPr>
                <w:sz w:val="20"/>
              </w:rPr>
            </w:pPr>
          </w:p>
          <w:p w:rsidR="00C71EBB" w:rsidRPr="00130554" w:rsidRDefault="00C71EBB" w:rsidP="00C71EBB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>
              <w:rPr>
                <w:sz w:val="20"/>
              </w:rPr>
              <w:t xml:space="preserve">      No</w:t>
            </w:r>
          </w:p>
        </w:tc>
        <w:tc>
          <w:tcPr>
            <w:tcW w:w="3544" w:type="dxa"/>
          </w:tcPr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Pr="00130554" w:rsidRDefault="00AF5301" w:rsidP="00C71EBB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Dicho permiso se entrega en el </w:t>
            </w:r>
            <w:r w:rsidR="00C71EBB" w:rsidRPr="00130554">
              <w:rPr>
                <w:rFonts w:asciiTheme="minorHAnsi" w:hAnsiTheme="minorHAnsi" w:cstheme="minorHAnsi"/>
                <w:sz w:val="20"/>
              </w:rPr>
              <w:t>Horario de atención de lunes a viernes</w:t>
            </w:r>
          </w:p>
          <w:p w:rsidR="00C71EBB" w:rsidRPr="00130554" w:rsidRDefault="00C71EBB" w:rsidP="00C71E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Pr="00130554">
              <w:rPr>
                <w:rFonts w:asciiTheme="minorHAnsi" w:hAnsiTheme="minorHAnsi" w:cstheme="minorHAnsi"/>
                <w:sz w:val="20"/>
              </w:rPr>
              <w:t xml:space="preserve"> 08:30 a 13:00 horas</w:t>
            </w:r>
          </w:p>
        </w:tc>
        <w:tc>
          <w:tcPr>
            <w:tcW w:w="1842" w:type="dxa"/>
          </w:tcPr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s-CL" w:eastAsia="es-CL"/>
              </w:rPr>
              <w:t xml:space="preserve"> </w:t>
            </w:r>
          </w:p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</w:p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</w:p>
          <w:p w:rsidR="00C71EBB" w:rsidRPr="006735EE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    </w:t>
            </w:r>
          </w:p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="000B09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Valor permiso:</w:t>
            </w:r>
          </w:p>
          <w:p w:rsidR="00C71EBB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  <w:p w:rsidR="00C71EBB" w:rsidRPr="006735EE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     0,20 UTM Diario</w:t>
            </w:r>
          </w:p>
          <w:p w:rsidR="00C71EBB" w:rsidRPr="00F07A75" w:rsidRDefault="00C71EBB" w:rsidP="00C71EB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  <w:p w:rsidR="00C71EBB" w:rsidRDefault="00C71EBB" w:rsidP="00C71E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C71EBB" w:rsidRDefault="00C71EBB" w:rsidP="00C71EBB">
            <w:pPr>
              <w:pStyle w:val="TableParagraph"/>
              <w:rPr>
                <w:rFonts w:ascii="Times New Roman"/>
                <w:sz w:val="20"/>
              </w:rPr>
            </w:pPr>
          </w:p>
          <w:p w:rsidR="00C71EBB" w:rsidRDefault="00C71EBB" w:rsidP="00C71E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82D68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