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9"/>
        <w:rPr>
          <w:rFonts w:ascii="Times New Roman"/>
          <w:b w:val="0"/>
        </w:rPr>
      </w:pPr>
    </w:p>
    <w:p w:rsidR="004D5FD5" w:rsidRDefault="00B136EC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5"/>
        </w:trPr>
        <w:tc>
          <w:tcPr>
            <w:tcW w:w="2552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AF5301" w:rsidP="001E5179">
            <w:pPr>
              <w:pStyle w:val="TableParagraph"/>
              <w:ind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4.-</w:t>
            </w:r>
            <w:r w:rsidR="001E5179">
              <w:rPr>
                <w:b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Renovación</w:t>
            </w:r>
            <w:r w:rsidR="00182B2B">
              <w:rPr>
                <w:b/>
                <w:spacing w:val="-5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Permiso</w:t>
            </w:r>
            <w:r w:rsidR="00182B2B">
              <w:rPr>
                <w:b/>
                <w:spacing w:val="-6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de</w:t>
            </w:r>
            <w:r w:rsidR="00182B2B">
              <w:rPr>
                <w:b/>
                <w:spacing w:val="-42"/>
                <w:sz w:val="20"/>
              </w:rPr>
              <w:t xml:space="preserve">   </w:t>
            </w:r>
            <w:r w:rsidR="00182B2B">
              <w:rPr>
                <w:b/>
                <w:sz w:val="20"/>
              </w:rPr>
              <w:t>Circulación</w:t>
            </w:r>
          </w:p>
          <w:p w:rsidR="00182B2B" w:rsidRDefault="00182B2B" w:rsidP="001E5179">
            <w:pPr>
              <w:pStyle w:val="TableParagraph"/>
              <w:ind w:left="654" w:right="118" w:hanging="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Vehículos Particulares</w:t>
            </w:r>
          </w:p>
          <w:p w:rsidR="00182B2B" w:rsidRDefault="00182B2B" w:rsidP="001E5179">
            <w:pPr>
              <w:pStyle w:val="TableParagraph"/>
              <w:ind w:left="654" w:right="118" w:hanging="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(Automóviles, </w:t>
            </w:r>
            <w:proofErr w:type="spellStart"/>
            <w:r w:rsidR="00EE0FAD">
              <w:rPr>
                <w:b/>
                <w:sz w:val="20"/>
              </w:rPr>
              <w:t>Station</w:t>
            </w:r>
            <w:proofErr w:type="spellEnd"/>
            <w:r w:rsidR="00EE0FAD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wagon</w:t>
            </w:r>
            <w:proofErr w:type="spellEnd"/>
            <w:r>
              <w:rPr>
                <w:b/>
                <w:sz w:val="20"/>
              </w:rPr>
              <w:t>, Jeep, camionetas etc.)</w:t>
            </w:r>
          </w:p>
          <w:p w:rsidR="00182B2B" w:rsidRDefault="00182B2B" w:rsidP="001E5179">
            <w:pPr>
              <w:pStyle w:val="TableParagraph"/>
              <w:ind w:left="654" w:right="118" w:hanging="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 Marzo</w:t>
            </w:r>
          </w:p>
        </w:tc>
        <w:tc>
          <w:tcPr>
            <w:tcW w:w="4678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left="215" w:hanging="145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circulación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</w:p>
          <w:p w:rsidR="00182B2B" w:rsidRDefault="00182B2B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215" w:hanging="145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obligatorio Vigente</w:t>
            </w:r>
          </w:p>
          <w:p w:rsidR="00182B2B" w:rsidRDefault="00182B2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 w:line="243" w:lineRule="exact"/>
              <w:ind w:left="261" w:hanging="14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Homologación</w:t>
            </w:r>
            <w:r w:rsidR="00564E06">
              <w:rPr>
                <w:sz w:val="20"/>
              </w:rPr>
              <w:t xml:space="preserve"> Vigente</w:t>
            </w:r>
            <w:r w:rsidR="00AF5301">
              <w:rPr>
                <w:sz w:val="20"/>
              </w:rPr>
              <w:t xml:space="preserve"> y/o</w:t>
            </w:r>
          </w:p>
          <w:p w:rsidR="00182B2B" w:rsidRDefault="00182B2B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43" w:lineRule="exact"/>
              <w:ind w:left="215" w:hanging="14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 w:rsidR="00564E06">
              <w:rPr>
                <w:sz w:val="20"/>
              </w:rPr>
              <w:t xml:space="preserve"> vigente</w:t>
            </w:r>
          </w:p>
          <w:p w:rsidR="00182B2B" w:rsidRDefault="00182B2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left="261" w:hanging="14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Contaminantes</w:t>
            </w:r>
            <w:r w:rsidR="00564E06">
              <w:rPr>
                <w:sz w:val="20"/>
              </w:rPr>
              <w:t xml:space="preserve"> vigente </w:t>
            </w:r>
          </w:p>
          <w:p w:rsidR="00182B2B" w:rsidRDefault="00182B2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275" w:firstLine="4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5E547A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propietario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vehículo)</w:t>
            </w:r>
          </w:p>
        </w:tc>
        <w:tc>
          <w:tcPr>
            <w:tcW w:w="1270" w:type="dxa"/>
          </w:tcPr>
          <w:p w:rsidR="00182B2B" w:rsidRDefault="00182B2B" w:rsidP="000B0972">
            <w:pPr>
              <w:pStyle w:val="TableParagraph"/>
              <w:ind w:right="62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Si, una vez realizado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 de  su primer permiso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documentos en</w:t>
            </w:r>
            <w:r w:rsidR="000B0972">
              <w:rPr>
                <w:sz w:val="20"/>
              </w:rPr>
              <w:t xml:space="preserve">    </w:t>
            </w:r>
            <w:r>
              <w:rPr>
                <w:spacing w:val="-43"/>
                <w:sz w:val="20"/>
              </w:rPr>
              <w:t xml:space="preserve"> </w:t>
            </w:r>
            <w:r w:rsidR="000B0972">
              <w:rPr>
                <w:spacing w:val="-43"/>
                <w:sz w:val="20"/>
              </w:rPr>
              <w:t xml:space="preserve">      </w:t>
            </w:r>
            <w:r>
              <w:rPr>
                <w:sz w:val="20"/>
              </w:rPr>
              <w:t>el</w:t>
            </w:r>
          </w:p>
          <w:p w:rsidR="00182B2B" w:rsidRDefault="00182B2B" w:rsidP="000B0972">
            <w:pPr>
              <w:pStyle w:val="TableParagraph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Tránsito </w:t>
            </w:r>
          </w:p>
        </w:tc>
        <w:tc>
          <w:tcPr>
            <w:tcW w:w="3542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right="823" w:firstLine="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propietario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vehículo</w:t>
            </w:r>
          </w:p>
          <w:p w:rsidR="00182B2B" w:rsidRDefault="00182B2B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left="206" w:right="933" w:hanging="137"/>
              <w:rPr>
                <w:sz w:val="20"/>
              </w:rPr>
            </w:pPr>
            <w:r>
              <w:rPr>
                <w:sz w:val="20"/>
              </w:rPr>
              <w:t>Horario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13:00 Horas </w:t>
            </w:r>
          </w:p>
        </w:tc>
        <w:tc>
          <w:tcPr>
            <w:tcW w:w="1843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29"/>
              <w:ind w:hanging="191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tasación</w:t>
            </w:r>
          </w:p>
        </w:tc>
        <w:tc>
          <w:tcPr>
            <w:tcW w:w="2701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>
      <w:bookmarkStart w:id="0" w:name="_GoBack"/>
      <w:bookmarkEnd w:id="0"/>
    </w:p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A020D"/>
    <w:rsid w:val="008B3CD5"/>
    <w:rsid w:val="0090098F"/>
    <w:rsid w:val="00936BAC"/>
    <w:rsid w:val="00940649"/>
    <w:rsid w:val="00995259"/>
    <w:rsid w:val="00AB7B26"/>
    <w:rsid w:val="00AF5301"/>
    <w:rsid w:val="00B136EC"/>
    <w:rsid w:val="00B17209"/>
    <w:rsid w:val="00BD259F"/>
    <w:rsid w:val="00C321D4"/>
    <w:rsid w:val="00C719D8"/>
    <w:rsid w:val="00C71EBB"/>
    <w:rsid w:val="00C97B8A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3</cp:revision>
  <cp:lastPrinted>2024-02-20T18:16:00Z</cp:lastPrinted>
  <dcterms:created xsi:type="dcterms:W3CDTF">2024-02-20T22:58:00Z</dcterms:created>
  <dcterms:modified xsi:type="dcterms:W3CDTF">2024-02-21T12:15:00Z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