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CD7F3F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05"/>
        </w:trPr>
        <w:tc>
          <w:tcPr>
            <w:tcW w:w="2552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82B2B" w:rsidRPr="00E9581D" w:rsidRDefault="00AF5301" w:rsidP="001E517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9.-</w:t>
            </w:r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 xml:space="preserve">Renovación de vehículos pesados ( Camiones, Remolques, Tractores, </w:t>
            </w:r>
            <w:proofErr w:type="spellStart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>Tractocamiones</w:t>
            </w:r>
            <w:proofErr w:type="spellEnd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>Semiremolques</w:t>
            </w:r>
            <w:proofErr w:type="spellEnd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>etc</w:t>
            </w:r>
            <w:proofErr w:type="spellEnd"/>
            <w:r w:rsidR="00182B2B" w:rsidRPr="00E9581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182B2B" w:rsidRPr="00E9581D" w:rsidRDefault="00182B2B" w:rsidP="001E517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182B2B" w:rsidRPr="00130554" w:rsidRDefault="00182B2B" w:rsidP="001E517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 w:rsidRPr="00E9581D">
              <w:rPr>
                <w:rFonts w:asciiTheme="minorHAnsi" w:hAnsiTheme="minorHAnsi" w:cstheme="minorHAnsi"/>
                <w:b/>
                <w:sz w:val="20"/>
              </w:rPr>
              <w:t>Periodo Septiembre</w:t>
            </w:r>
          </w:p>
        </w:tc>
        <w:tc>
          <w:tcPr>
            <w:tcW w:w="4678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E9581D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"/>
              <w:ind w:left="215" w:hanging="145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>
              <w:rPr>
                <w:sz w:val="20"/>
              </w:rPr>
              <w:t>Permiso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circulación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</w:p>
          <w:p w:rsidR="00182B2B" w:rsidRDefault="00182B2B" w:rsidP="00E9581D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  Seguro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obligatorio Vigente</w:t>
            </w:r>
          </w:p>
          <w:p w:rsidR="00182B2B" w:rsidRDefault="00182B2B" w:rsidP="00E9581D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line="243" w:lineRule="exact"/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  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 w:rsidR="00C719D8">
              <w:rPr>
                <w:sz w:val="20"/>
              </w:rPr>
              <w:t xml:space="preserve"> Vigente</w:t>
            </w:r>
          </w:p>
          <w:p w:rsidR="00182B2B" w:rsidRDefault="00182B2B" w:rsidP="00E9581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before="1"/>
              <w:ind w:left="261" w:hanging="145"/>
              <w:rPr>
                <w:sz w:val="20"/>
              </w:rPr>
            </w:pPr>
            <w:r>
              <w:rPr>
                <w:sz w:val="20"/>
              </w:rPr>
              <w:t xml:space="preserve"> 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Contaminantes</w:t>
            </w:r>
            <w:r w:rsidR="00C719D8">
              <w:rPr>
                <w:sz w:val="20"/>
              </w:rPr>
              <w:t xml:space="preserve"> Vigente</w:t>
            </w:r>
          </w:p>
          <w:p w:rsidR="00182B2B" w:rsidRDefault="00182B2B" w:rsidP="00E9581D">
            <w:pPr>
              <w:pStyle w:val="TableParagraph"/>
              <w:numPr>
                <w:ilvl w:val="0"/>
                <w:numId w:val="35"/>
              </w:numPr>
              <w:ind w:left="218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propietario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vehículo)</w:t>
            </w:r>
          </w:p>
          <w:p w:rsidR="00182B2B" w:rsidRPr="00130554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0" w:type="dxa"/>
          </w:tcPr>
          <w:p w:rsidR="00182B2B" w:rsidRDefault="00182B2B" w:rsidP="00D54E45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</w:p>
          <w:p w:rsidR="00182B2B" w:rsidRDefault="00182B2B" w:rsidP="00E9581D">
            <w:pPr>
              <w:pStyle w:val="TableParagraph"/>
              <w:ind w:left="71" w:right="62"/>
              <w:jc w:val="both"/>
              <w:rPr>
                <w:spacing w:val="1"/>
                <w:sz w:val="20"/>
              </w:rPr>
            </w:pPr>
            <w:r>
              <w:rPr>
                <w:rFonts w:asciiTheme="minorHAnsi" w:hAnsiTheme="minorHAnsi" w:cstheme="minorHAnsi"/>
                <w:sz w:val="15"/>
              </w:rPr>
              <w:t xml:space="preserve">    </w:t>
            </w:r>
            <w:r>
              <w:rPr>
                <w:sz w:val="20"/>
              </w:rPr>
              <w:t>Si, una vez realizado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 de  su primer permiso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circulación,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documentos en</w:t>
            </w:r>
            <w:r w:rsidR="000B0972">
              <w:rPr>
                <w:sz w:val="20"/>
              </w:rPr>
              <w:t xml:space="preserve"> 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:rsidR="00182B2B" w:rsidRPr="00130554" w:rsidRDefault="00182B2B" w:rsidP="00E9581D">
            <w:pPr>
              <w:pStyle w:val="TableParagraph"/>
              <w:spacing w:before="10"/>
              <w:rPr>
                <w:rFonts w:asciiTheme="minorHAnsi" w:hAnsiTheme="minorHAnsi" w:cstheme="minorHAnsi"/>
                <w:sz w:val="15"/>
              </w:rPr>
            </w:pPr>
            <w:r>
              <w:rPr>
                <w:sz w:val="20"/>
              </w:rPr>
              <w:t>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3542" w:type="dxa"/>
          </w:tcPr>
          <w:p w:rsidR="00182B2B" w:rsidRDefault="00182B2B" w:rsidP="00D54E4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Default="00182B2B" w:rsidP="00E958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182B2B" w:rsidRPr="00130554" w:rsidRDefault="00182B2B" w:rsidP="00E9581D">
            <w:pPr>
              <w:pStyle w:val="Table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>Horario de atención de lunes a viernes</w:t>
            </w:r>
          </w:p>
          <w:p w:rsidR="00182B2B" w:rsidRPr="00130554" w:rsidRDefault="00182B2B" w:rsidP="00E9581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13055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</w:t>
            </w:r>
            <w:r w:rsidRPr="00130554">
              <w:rPr>
                <w:rFonts w:asciiTheme="minorHAnsi" w:hAnsiTheme="minorHAnsi" w:cstheme="minorHAnsi"/>
                <w:sz w:val="20"/>
              </w:rPr>
              <w:t xml:space="preserve"> 08:30 a 13:00 horas</w:t>
            </w:r>
          </w:p>
        </w:tc>
        <w:tc>
          <w:tcPr>
            <w:tcW w:w="1843" w:type="dxa"/>
          </w:tcPr>
          <w:p w:rsidR="00182B2B" w:rsidRPr="006735EE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s-CL" w:eastAsia="es-CL"/>
              </w:rPr>
              <w:t xml:space="preserve"> </w:t>
            </w:r>
            <w:r w:rsidRPr="006735E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Valores permiso</w:t>
            </w:r>
          </w:p>
          <w:p w:rsidR="00182B2B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 w:rsidRPr="006735E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Camiones</w:t>
            </w:r>
            <w:r w:rsidRPr="00F07A7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>:</w:t>
            </w:r>
          </w:p>
          <w:p w:rsidR="00182B2B" w:rsidRPr="005E547A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-Desde 1750 kg a 5000 kg   </w:t>
            </w:r>
            <w:r w:rsidRPr="005E547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1 UTM</w:t>
            </w:r>
          </w:p>
          <w:p w:rsidR="00182B2B" w:rsidRPr="005E547A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  <w:p w:rsidR="00182B2B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-5000 a 10.000 kg </w:t>
            </w:r>
          </w:p>
          <w:p w:rsidR="00182B2B" w:rsidRPr="005E547A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</w:t>
            </w:r>
            <w:r w:rsidRPr="005E547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2 UTM</w:t>
            </w:r>
          </w:p>
          <w:p w:rsidR="00182B2B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-10.000 o más KG </w:t>
            </w:r>
          </w:p>
          <w:p w:rsidR="00182B2B" w:rsidRPr="005E547A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  </w:t>
            </w:r>
            <w:r w:rsidRPr="005E547A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3 UTM</w:t>
            </w:r>
          </w:p>
          <w:p w:rsidR="00182B2B" w:rsidRPr="006735EE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6735E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Tractocamiones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  <w:r w:rsidRPr="006735E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:</w:t>
            </w:r>
          </w:p>
          <w:p w:rsidR="00182B2B" w:rsidRPr="006735EE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</w:p>
          <w:p w:rsidR="00182B2B" w:rsidRPr="000B0972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- Desde 1750 kg a 5000 kg </w:t>
            </w:r>
            <w:r w:rsidRPr="000B097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Media Unidad UTM</w:t>
            </w:r>
          </w:p>
          <w:p w:rsidR="00182B2B" w:rsidRPr="000B0972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 xml:space="preserve">- de más 5000 hasta 10.000 kg  </w:t>
            </w:r>
            <w:r w:rsidRPr="000B097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una unidad   UTM</w:t>
            </w:r>
          </w:p>
          <w:p w:rsidR="000B0972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  <w:t>- Mas 10.000 kg a</w:t>
            </w:r>
          </w:p>
          <w:p w:rsidR="00182B2B" w:rsidRPr="000B0972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0B097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una Unidad y Media UTM</w:t>
            </w:r>
          </w:p>
          <w:p w:rsidR="00182B2B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CL" w:eastAsia="es-CL"/>
              </w:rPr>
            </w:pPr>
          </w:p>
          <w:p w:rsidR="00182B2B" w:rsidRPr="001E5179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1E517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Tractores, retroexcavadora, </w:t>
            </w:r>
            <w:proofErr w:type="spellStart"/>
            <w:r w:rsidRPr="001E517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gruas.etc</w:t>
            </w:r>
            <w:proofErr w:type="spellEnd"/>
            <w:r w:rsidRPr="001E517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 xml:space="preserve"> </w:t>
            </w:r>
          </w:p>
          <w:p w:rsidR="00182B2B" w:rsidRPr="000B0972" w:rsidRDefault="00182B2B" w:rsidP="00F07A75">
            <w:pPr>
              <w:widowControl/>
              <w:shd w:val="clear" w:color="auto" w:fill="FFFFFF"/>
              <w:autoSpaceDE/>
              <w:autoSpaceDN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</w:pPr>
            <w:r w:rsidRPr="000B097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CL" w:eastAsia="es-CL"/>
              </w:rPr>
              <w:t>Media unidad UTM</w:t>
            </w: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</w:tcPr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 w:rsidP="00D54E4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/>
    <w:p w:rsidR="00EE0FAD" w:rsidRDefault="00EE0FAD">
      <w:bookmarkStart w:id="0" w:name="_GoBack"/>
      <w:bookmarkEnd w:id="0"/>
    </w:p>
    <w:p w:rsidR="00EE0FAD" w:rsidRDefault="00EE0FAD"/>
    <w:p w:rsidR="00EE0FAD" w:rsidRDefault="00EE0FAD"/>
    <w:p w:rsidR="00EE0FAD" w:rsidRDefault="00EE0FAD"/>
    <w:p w:rsidR="00EE0FAD" w:rsidRDefault="00EE0FAD"/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CD7F3F"/>
    <w:rsid w:val="00D265FE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